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0171" w14:textId="77777777" w:rsidR="00ED676E" w:rsidRPr="00ED676E" w:rsidRDefault="00ED676E" w:rsidP="00ED676E">
      <w:pPr>
        <w:spacing w:line="240" w:lineRule="auto"/>
        <w:rPr>
          <w:sz w:val="28"/>
          <w:szCs w:val="28"/>
        </w:rPr>
      </w:pPr>
      <w:r w:rsidRPr="00761EEB">
        <w:rPr>
          <w:rFonts w:cstheme="minorHAnsi"/>
          <w:noProof/>
          <w:color w:val="000000"/>
          <w:sz w:val="28"/>
          <w:szCs w:val="28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007097E4" wp14:editId="7A7FA751">
            <wp:simplePos x="0" y="0"/>
            <wp:positionH relativeFrom="margin">
              <wp:posOffset>5647055</wp:posOffset>
            </wp:positionH>
            <wp:positionV relativeFrom="margin">
              <wp:posOffset>-766445</wp:posOffset>
            </wp:positionV>
            <wp:extent cx="914400" cy="67056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EEB">
        <w:rPr>
          <w:rFonts w:cstheme="minorHAnsi"/>
          <w:noProof/>
          <w:color w:val="000000"/>
          <w:sz w:val="28"/>
          <w:szCs w:val="28"/>
          <w:u w:val="single"/>
          <w:lang w:eastAsia="sv-SE"/>
        </w:rPr>
        <w:t xml:space="preserve"> </w:t>
      </w:r>
      <w:r w:rsidRPr="00761EEB">
        <w:rPr>
          <w:sz w:val="28"/>
          <w:szCs w:val="28"/>
          <w:u w:val="single"/>
        </w:rPr>
        <w:t>Inkomstuppgift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pPr w:leftFromText="141" w:rightFromText="141" w:vertAnchor="text" w:horzAnchor="page" w:tblpX="7280" w:tblpY="-144"/>
        <w:tblW w:w="0" w:type="auto"/>
        <w:tblLook w:val="04A0" w:firstRow="1" w:lastRow="0" w:firstColumn="1" w:lastColumn="0" w:noHBand="0" w:noVBand="1"/>
      </w:tblPr>
      <w:tblGrid>
        <w:gridCol w:w="2323"/>
      </w:tblGrid>
      <w:tr w:rsidR="00ED676E" w14:paraId="71CE3299" w14:textId="77777777" w:rsidTr="00EA25BA">
        <w:trPr>
          <w:trHeight w:val="504"/>
        </w:trPr>
        <w:tc>
          <w:tcPr>
            <w:tcW w:w="2323" w:type="dxa"/>
          </w:tcPr>
          <w:p w14:paraId="3279480F" w14:textId="77777777" w:rsidR="00ED676E" w:rsidRPr="001F2567" w:rsidRDefault="00ED676E" w:rsidP="00EA2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14:paraId="0E781EE8" w14:textId="77777777" w:rsidR="00ED676E" w:rsidRPr="00761EEB" w:rsidRDefault="00ED676E" w:rsidP="00ED676E">
      <w:pPr>
        <w:spacing w:line="240" w:lineRule="auto"/>
        <w:rPr>
          <w:sz w:val="20"/>
          <w:szCs w:val="20"/>
        </w:rPr>
      </w:pPr>
      <w:r w:rsidRPr="00761EEB">
        <w:rPr>
          <w:sz w:val="20"/>
          <w:szCs w:val="20"/>
        </w:rPr>
        <w:t>För debitering av barnomsorgsuppgifter.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ED676E" w14:paraId="0DA45193" w14:textId="77777777" w:rsidTr="00EA25BA">
        <w:trPr>
          <w:trHeight w:val="319"/>
        </w:trPr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65F8E" w14:textId="77777777" w:rsidR="00ED676E" w:rsidRPr="006118F3" w:rsidRDefault="00ED676E" w:rsidP="00EA25BA">
            <w:pPr>
              <w:rPr>
                <w:rFonts w:cstheme="minorHAnsi"/>
                <w:b/>
              </w:rPr>
            </w:pPr>
            <w:r w:rsidRPr="006118F3">
              <w:rPr>
                <w:rFonts w:cstheme="minorHAnsi"/>
                <w:b/>
              </w:rPr>
              <w:t>Vårdnadshavare 1</w:t>
            </w:r>
            <w:r>
              <w:rPr>
                <w:rFonts w:cstheme="minorHAnsi"/>
                <w:b/>
              </w:rPr>
              <w:t xml:space="preserve"> (räkningsmottagare)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AA0B" w14:textId="77777777" w:rsidR="00ED676E" w:rsidRDefault="00ED676E" w:rsidP="00EA25BA">
            <w:pPr>
              <w:rPr>
                <w:rFonts w:cstheme="minorHAnsi"/>
              </w:rPr>
            </w:pPr>
          </w:p>
        </w:tc>
      </w:tr>
      <w:tr w:rsidR="00ED676E" w14:paraId="02E8241B" w14:textId="77777777" w:rsidTr="00EA25BA">
        <w:trPr>
          <w:trHeight w:val="400"/>
        </w:trPr>
        <w:tc>
          <w:tcPr>
            <w:tcW w:w="4726" w:type="dxa"/>
            <w:tcBorders>
              <w:top w:val="single" w:sz="4" w:space="0" w:color="auto"/>
            </w:tcBorders>
          </w:tcPr>
          <w:p w14:paraId="73DA2554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 w:rsidRPr="006118F3">
              <w:rPr>
                <w:rFonts w:cstheme="minorHAnsi"/>
                <w:sz w:val="20"/>
                <w:szCs w:val="20"/>
              </w:rPr>
              <w:t>Namn</w:t>
            </w:r>
          </w:p>
          <w:p w14:paraId="12D6F8CF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5C13E940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 nr</w:t>
            </w:r>
          </w:p>
        </w:tc>
      </w:tr>
      <w:tr w:rsidR="00ED676E" w14:paraId="320162ED" w14:textId="77777777" w:rsidTr="00EA25BA">
        <w:trPr>
          <w:trHeight w:val="407"/>
        </w:trPr>
        <w:tc>
          <w:tcPr>
            <w:tcW w:w="4726" w:type="dxa"/>
          </w:tcPr>
          <w:p w14:paraId="1EBDC9D9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 w:rsidRPr="006118F3">
              <w:rPr>
                <w:rFonts w:cstheme="minorHAnsi"/>
                <w:sz w:val="20"/>
                <w:szCs w:val="20"/>
              </w:rPr>
              <w:t>Epost</w:t>
            </w:r>
          </w:p>
          <w:p w14:paraId="71F5397C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7AB4EF8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 nr</w:t>
            </w:r>
          </w:p>
        </w:tc>
      </w:tr>
      <w:tr w:rsidR="00ED676E" w14:paraId="3E394DAD" w14:textId="77777777" w:rsidTr="00EA25BA">
        <w:trPr>
          <w:trHeight w:val="522"/>
        </w:trPr>
        <w:tc>
          <w:tcPr>
            <w:tcW w:w="4726" w:type="dxa"/>
          </w:tcPr>
          <w:p w14:paraId="7A3CE7F9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Adress</w:t>
            </w:r>
          </w:p>
        </w:tc>
        <w:tc>
          <w:tcPr>
            <w:tcW w:w="4726" w:type="dxa"/>
          </w:tcPr>
          <w:p w14:paraId="0D9C3F69" w14:textId="77777777" w:rsidR="00ED676E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Postnr och ort</w:t>
            </w:r>
          </w:p>
        </w:tc>
      </w:tr>
    </w:tbl>
    <w:p w14:paraId="3765B7F8" w14:textId="77777777" w:rsidR="00ED676E" w:rsidRDefault="00ED676E" w:rsidP="00ED676E">
      <w:pPr>
        <w:rPr>
          <w:rFonts w:cstheme="minorHAnsi"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ED676E" w14:paraId="53473527" w14:textId="77777777" w:rsidTr="00EA25BA">
        <w:trPr>
          <w:trHeight w:val="319"/>
        </w:trPr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F81EE" w14:textId="77777777" w:rsidR="00ED676E" w:rsidRPr="006118F3" w:rsidRDefault="00ED676E" w:rsidP="00EA25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Vårdnadshavare 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6354" w14:textId="77777777" w:rsidR="00ED676E" w:rsidRDefault="00ED676E" w:rsidP="00EA25BA">
            <w:pPr>
              <w:rPr>
                <w:rFonts w:cstheme="minorHAnsi"/>
              </w:rPr>
            </w:pPr>
          </w:p>
        </w:tc>
      </w:tr>
      <w:tr w:rsidR="00ED676E" w14:paraId="202483A3" w14:textId="77777777" w:rsidTr="00EA25BA">
        <w:trPr>
          <w:trHeight w:val="384"/>
        </w:trPr>
        <w:tc>
          <w:tcPr>
            <w:tcW w:w="4726" w:type="dxa"/>
            <w:tcBorders>
              <w:top w:val="single" w:sz="4" w:space="0" w:color="auto"/>
            </w:tcBorders>
          </w:tcPr>
          <w:p w14:paraId="6DCEF660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 w:rsidRPr="006118F3">
              <w:rPr>
                <w:rFonts w:cstheme="minorHAnsi"/>
                <w:sz w:val="20"/>
                <w:szCs w:val="20"/>
              </w:rPr>
              <w:t>Namn</w:t>
            </w:r>
          </w:p>
          <w:p w14:paraId="37CEBF94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14:paraId="1198709A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 nr</w:t>
            </w:r>
          </w:p>
        </w:tc>
      </w:tr>
      <w:tr w:rsidR="00ED676E" w14:paraId="060F6318" w14:textId="77777777" w:rsidTr="00EA25BA">
        <w:trPr>
          <w:trHeight w:val="461"/>
        </w:trPr>
        <w:tc>
          <w:tcPr>
            <w:tcW w:w="4726" w:type="dxa"/>
          </w:tcPr>
          <w:p w14:paraId="33DAC6D4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 w:rsidRPr="006118F3">
              <w:rPr>
                <w:rFonts w:cstheme="minorHAnsi"/>
                <w:sz w:val="20"/>
                <w:szCs w:val="20"/>
              </w:rPr>
              <w:t>Epost</w:t>
            </w:r>
          </w:p>
          <w:p w14:paraId="6B0A78D9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0BCB01C4" w14:textId="77777777" w:rsidR="00ED676E" w:rsidRPr="006118F3" w:rsidRDefault="00ED676E" w:rsidP="00EA2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 nr</w:t>
            </w:r>
          </w:p>
        </w:tc>
      </w:tr>
    </w:tbl>
    <w:p w14:paraId="17594D9D" w14:textId="77777777" w:rsidR="00ED676E" w:rsidRDefault="00ED676E" w:rsidP="00ED676E">
      <w:pPr>
        <w:pStyle w:val="Standard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ED676E" w14:paraId="62D238CF" w14:textId="77777777" w:rsidTr="00EA25BA">
        <w:tc>
          <w:tcPr>
            <w:tcW w:w="4786" w:type="dxa"/>
          </w:tcPr>
          <w:p w14:paraId="580334DC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bCs/>
                <w:sz w:val="20"/>
                <w:szCs w:val="20"/>
              </w:rPr>
              <w:t>Barn</w:t>
            </w:r>
          </w:p>
          <w:p w14:paraId="0E0FB7F0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1027C4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sz w:val="20"/>
                <w:szCs w:val="20"/>
              </w:rPr>
              <w:t>Person nr</w:t>
            </w:r>
          </w:p>
        </w:tc>
      </w:tr>
      <w:tr w:rsidR="00ED676E" w14:paraId="12B2FCC5" w14:textId="77777777" w:rsidTr="00EA25BA">
        <w:tc>
          <w:tcPr>
            <w:tcW w:w="4786" w:type="dxa"/>
          </w:tcPr>
          <w:p w14:paraId="35DA364A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bCs/>
                <w:sz w:val="20"/>
                <w:szCs w:val="20"/>
              </w:rPr>
              <w:t>Barn</w:t>
            </w:r>
          </w:p>
          <w:p w14:paraId="0F618D9A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8202D2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sz w:val="20"/>
                <w:szCs w:val="20"/>
              </w:rPr>
              <w:t>Person nr</w:t>
            </w:r>
          </w:p>
        </w:tc>
      </w:tr>
      <w:tr w:rsidR="00ED676E" w14:paraId="4C3605FF" w14:textId="77777777" w:rsidTr="00EA25BA">
        <w:tc>
          <w:tcPr>
            <w:tcW w:w="4786" w:type="dxa"/>
          </w:tcPr>
          <w:p w14:paraId="7797DA2B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bCs/>
                <w:sz w:val="20"/>
                <w:szCs w:val="20"/>
              </w:rPr>
              <w:t>Barn</w:t>
            </w:r>
          </w:p>
          <w:p w14:paraId="1799A433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C3D06AD" w14:textId="77777777" w:rsidR="00ED676E" w:rsidRPr="00761EEB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1EEB">
              <w:rPr>
                <w:rFonts w:asciiTheme="minorHAnsi" w:hAnsiTheme="minorHAnsi" w:cstheme="minorHAnsi"/>
                <w:sz w:val="20"/>
                <w:szCs w:val="20"/>
              </w:rPr>
              <w:t>Person nr</w:t>
            </w:r>
          </w:p>
        </w:tc>
      </w:tr>
    </w:tbl>
    <w:p w14:paraId="4F90D7E2" w14:textId="77777777" w:rsidR="00ED676E" w:rsidRPr="00761EEB" w:rsidRDefault="00ED676E" w:rsidP="00ED67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02B6E78D" w14:textId="77777777" w:rsidR="00ED676E" w:rsidRPr="00761EEB" w:rsidRDefault="00ED676E" w:rsidP="00ED676E">
      <w:pPr>
        <w:pStyle w:val="Standard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761EEB">
        <w:rPr>
          <w:rFonts w:asciiTheme="minorHAnsi" w:hAnsiTheme="minorHAnsi" w:cstheme="minorHAnsi"/>
          <w:b/>
          <w:bCs/>
          <w:sz w:val="20"/>
          <w:szCs w:val="20"/>
        </w:rPr>
        <w:t>Hushållets inkomster</w:t>
      </w:r>
    </w:p>
    <w:p w14:paraId="3DDDB5A9" w14:textId="77777777" w:rsidR="00ED676E" w:rsidRPr="00761EEB" w:rsidRDefault="00ED676E" w:rsidP="00ED676E">
      <w:pPr>
        <w:pStyle w:val="Standard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761EEB">
        <w:rPr>
          <w:rFonts w:asciiTheme="minorHAnsi" w:hAnsiTheme="minorHAnsi" w:cstheme="minorHAnsi"/>
          <w:bCs/>
          <w:sz w:val="20"/>
          <w:szCs w:val="20"/>
        </w:rPr>
        <w:t>Barnomsorgsavgiften bestäms av hushållets (makars, registrerade partners och sambors) gemensamma bruttoinkomst.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61EEB">
        <w:rPr>
          <w:rFonts w:asciiTheme="minorHAnsi" w:hAnsiTheme="minorHAnsi" w:cstheme="minorHAnsi"/>
          <w:bCs/>
          <w:sz w:val="20"/>
          <w:szCs w:val="20"/>
        </w:rPr>
        <w:t>Om dina familjeförhållanden förändras (att samboskap, äktenskap,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61EEB">
        <w:rPr>
          <w:rFonts w:asciiTheme="minorHAnsi" w:hAnsiTheme="minorHAnsi" w:cstheme="minorHAnsi"/>
          <w:bCs/>
          <w:sz w:val="20"/>
          <w:szCs w:val="20"/>
        </w:rPr>
        <w:t>eller partnerskap inleds eller avslutas) är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61EEB">
        <w:rPr>
          <w:rFonts w:asciiTheme="minorHAnsi" w:hAnsiTheme="minorHAnsi" w:cstheme="minorHAnsi"/>
          <w:bCs/>
          <w:sz w:val="20"/>
          <w:szCs w:val="20"/>
        </w:rPr>
        <w:t>det viktigt att meddela förskolan detta eftersom det kan påverka avgiften.</w:t>
      </w:r>
    </w:p>
    <w:p w14:paraId="7D8ED907" w14:textId="77777777" w:rsidR="00ED676E" w:rsidRPr="00761EEB" w:rsidRDefault="00ED676E" w:rsidP="00ED676E">
      <w:pPr>
        <w:pStyle w:val="Standard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C28E112" w14:textId="77777777" w:rsidR="00ED676E" w:rsidRDefault="00ED676E" w:rsidP="00ED67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761EEB">
        <w:rPr>
          <w:rFonts w:asciiTheme="minorHAnsi" w:hAnsiTheme="minorHAnsi" w:cstheme="minorHAnsi"/>
          <w:b/>
          <w:bCs/>
          <w:sz w:val="20"/>
          <w:szCs w:val="20"/>
        </w:rPr>
        <w:t>Maxtaxa</w:t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/>
          <w:bCs/>
          <w:sz w:val="20"/>
          <w:szCs w:val="20"/>
        </w:rPr>
        <w:tab/>
        <w:t>Ja</w:t>
      </w:r>
    </w:p>
    <w:p w14:paraId="774F4F5F" w14:textId="7A16AA32" w:rsidR="00ED676E" w:rsidRPr="00FE50BF" w:rsidRDefault="00ED676E" w:rsidP="00ED67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761EEB">
        <w:rPr>
          <w:rFonts w:asciiTheme="minorHAnsi" w:hAnsiTheme="minorHAnsi" w:cstheme="minorHAnsi"/>
          <w:bCs/>
          <w:sz w:val="20"/>
          <w:szCs w:val="20"/>
        </w:rPr>
        <w:t>Hushållets sammanlagda i</w:t>
      </w:r>
      <w:r>
        <w:rPr>
          <w:rFonts w:asciiTheme="minorHAnsi" w:hAnsiTheme="minorHAnsi" w:cstheme="minorHAnsi"/>
          <w:bCs/>
          <w:sz w:val="20"/>
          <w:szCs w:val="20"/>
        </w:rPr>
        <w:t>nkomst är högre än gränsen för maxtaxa (</w:t>
      </w:r>
      <w:r w:rsidR="000502AA">
        <w:rPr>
          <w:rFonts w:asciiTheme="minorHAnsi" w:hAnsiTheme="minorHAnsi" w:cstheme="minorHAnsi"/>
          <w:bCs/>
          <w:sz w:val="20"/>
          <w:szCs w:val="20"/>
        </w:rPr>
        <w:t>5</w:t>
      </w:r>
      <w:r w:rsidR="00092F04">
        <w:rPr>
          <w:rFonts w:asciiTheme="minorHAnsi" w:hAnsiTheme="minorHAnsi" w:cstheme="minorHAnsi"/>
          <w:bCs/>
          <w:sz w:val="20"/>
          <w:szCs w:val="20"/>
        </w:rPr>
        <w:t>6</w:t>
      </w:r>
      <w:r w:rsidR="001D0BDB">
        <w:rPr>
          <w:rFonts w:asciiTheme="minorHAnsi" w:hAnsiTheme="minorHAnsi" w:cstheme="minorHAnsi"/>
          <w:bCs/>
          <w:sz w:val="20"/>
          <w:szCs w:val="20"/>
        </w:rPr>
        <w:t> </w:t>
      </w:r>
      <w:r w:rsidR="00664666">
        <w:rPr>
          <w:rFonts w:asciiTheme="minorHAnsi" w:hAnsiTheme="minorHAnsi" w:cstheme="minorHAnsi"/>
          <w:bCs/>
          <w:sz w:val="20"/>
          <w:szCs w:val="20"/>
        </w:rPr>
        <w:t>250</w:t>
      </w:r>
      <w:r w:rsidRPr="00761EEB">
        <w:rPr>
          <w:rFonts w:asciiTheme="minorHAnsi" w:hAnsiTheme="minorHAnsi" w:cstheme="minorHAnsi"/>
          <w:bCs/>
          <w:sz w:val="20"/>
          <w:szCs w:val="20"/>
        </w:rPr>
        <w:t xml:space="preserve">:-/månad före skatt) </w:t>
      </w:r>
      <w:r w:rsidRPr="00761EEB">
        <w:rPr>
          <w:rFonts w:asciiTheme="minorHAnsi" w:hAnsiTheme="minorHAnsi" w:cstheme="minorHAnsi"/>
          <w:bCs/>
          <w:sz w:val="20"/>
          <w:szCs w:val="20"/>
        </w:rPr>
        <w:tab/>
      </w:r>
      <w:r w:rsidRPr="00761EEB">
        <w:rPr>
          <w:rFonts w:asciiTheme="minorHAnsi" w:hAnsiTheme="minorHAnsi" w:cstheme="minorHAnsi"/>
          <w:bCs/>
          <w:sz w:val="40"/>
          <w:szCs w:val="40"/>
        </w:rPr>
        <w:t>□</w:t>
      </w:r>
    </w:p>
    <w:p w14:paraId="26A4BE3C" w14:textId="77777777" w:rsidR="00ED676E" w:rsidRDefault="00ED676E" w:rsidP="00ED676E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  <w:r w:rsidRPr="00761EEB">
        <w:rPr>
          <w:rFonts w:asciiTheme="minorHAnsi" w:hAnsiTheme="minorHAnsi" w:cstheme="minorHAnsi"/>
          <w:bCs/>
          <w:sz w:val="20"/>
          <w:szCs w:val="20"/>
        </w:rPr>
        <w:t xml:space="preserve">Om ja, behöver du </w:t>
      </w:r>
      <w:r w:rsidRPr="00761EEB">
        <w:rPr>
          <w:rFonts w:asciiTheme="minorHAnsi" w:hAnsiTheme="minorHAnsi" w:cstheme="minorHAnsi"/>
          <w:bCs/>
          <w:i/>
          <w:sz w:val="20"/>
          <w:szCs w:val="20"/>
        </w:rPr>
        <w:t>inte</w:t>
      </w:r>
      <w:r w:rsidRPr="00761EEB">
        <w:rPr>
          <w:rFonts w:asciiTheme="minorHAnsi" w:hAnsiTheme="minorHAnsi" w:cstheme="minorHAnsi"/>
          <w:bCs/>
          <w:sz w:val="20"/>
          <w:szCs w:val="20"/>
        </w:rPr>
        <w:t xml:space="preserve"> fylla i uppgifterna nedan. </w:t>
      </w:r>
    </w:p>
    <w:p w14:paraId="1922CC7B" w14:textId="77777777" w:rsidR="00ED676E" w:rsidRDefault="00ED676E" w:rsidP="00ED67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44"/>
        <w:gridCol w:w="2251"/>
        <w:gridCol w:w="2569"/>
      </w:tblGrid>
      <w:tr w:rsidR="00ED676E" w14:paraId="0CF72E47" w14:textId="77777777" w:rsidTr="00EA25BA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B4580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Inkomster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761EEB">
              <w:rPr>
                <w:rFonts w:asciiTheme="minorHAnsi" w:hAnsiTheme="minorHAnsi" w:cstheme="minorHAnsi"/>
                <w:bCs/>
                <w:sz w:val="20"/>
                <w:szCs w:val="20"/>
              </w:rPr>
              <w:t>anges i kr/månad före skatt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2FE5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Vårdnadshavare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82959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Make/maka/partner/sambo</w:t>
            </w:r>
          </w:p>
        </w:tc>
      </w:tr>
      <w:tr w:rsidR="00ED676E" w14:paraId="2E23D7A5" w14:textId="77777777" w:rsidTr="00EA25BA">
        <w:tc>
          <w:tcPr>
            <w:tcW w:w="4644" w:type="dxa"/>
            <w:tcBorders>
              <w:top w:val="single" w:sz="4" w:space="0" w:color="auto"/>
            </w:tcBorders>
          </w:tcPr>
          <w:p w14:paraId="01B6FF7C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Förvärvsarbete (månadsinkomst före skatt)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6473F988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5038CD2B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2A2A8B80" w14:textId="77777777" w:rsidTr="00EA25BA">
        <w:tc>
          <w:tcPr>
            <w:tcW w:w="4644" w:type="dxa"/>
          </w:tcPr>
          <w:p w14:paraId="3014936F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Sjukpenning/föräldrapenning</w:t>
            </w:r>
          </w:p>
        </w:tc>
        <w:tc>
          <w:tcPr>
            <w:tcW w:w="2251" w:type="dxa"/>
          </w:tcPr>
          <w:p w14:paraId="2068CF89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6FEE75CF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1784FF29" w14:textId="77777777" w:rsidTr="00EA25BA">
        <w:tc>
          <w:tcPr>
            <w:tcW w:w="4644" w:type="dxa"/>
          </w:tcPr>
          <w:p w14:paraId="3D36665F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Arbetslöshetsersättning</w:t>
            </w:r>
          </w:p>
        </w:tc>
        <w:tc>
          <w:tcPr>
            <w:tcW w:w="2251" w:type="dxa"/>
          </w:tcPr>
          <w:p w14:paraId="6B021F2E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4B730B4A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515CC1BF" w14:textId="77777777" w:rsidTr="00EA25BA">
        <w:tc>
          <w:tcPr>
            <w:tcW w:w="4644" w:type="dxa"/>
          </w:tcPr>
          <w:p w14:paraId="643D833C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Näringsverksamhet</w:t>
            </w:r>
          </w:p>
        </w:tc>
        <w:tc>
          <w:tcPr>
            <w:tcW w:w="2251" w:type="dxa"/>
          </w:tcPr>
          <w:p w14:paraId="26E08F9B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0FF1FBFD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3BFE6A12" w14:textId="77777777" w:rsidTr="00EA25BA">
        <w:tc>
          <w:tcPr>
            <w:tcW w:w="4644" w:type="dxa"/>
          </w:tcPr>
          <w:p w14:paraId="6E819600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Övriga skattepliktiga inkomster</w:t>
            </w:r>
          </w:p>
        </w:tc>
        <w:tc>
          <w:tcPr>
            <w:tcW w:w="2251" w:type="dxa"/>
          </w:tcPr>
          <w:p w14:paraId="7C646120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31EF14D1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3CC579AC" w14:textId="77777777" w:rsidTr="00EA25BA">
        <w:tc>
          <w:tcPr>
            <w:tcW w:w="4644" w:type="dxa"/>
          </w:tcPr>
          <w:p w14:paraId="2A380DB5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Cs/>
                <w:sz w:val="22"/>
                <w:szCs w:val="22"/>
              </w:rPr>
              <w:t>Avdrag- underhållstöd som du betalar enl dom</w:t>
            </w:r>
          </w:p>
        </w:tc>
        <w:tc>
          <w:tcPr>
            <w:tcW w:w="2251" w:type="dxa"/>
          </w:tcPr>
          <w:p w14:paraId="43729213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1D5ABB05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D676E" w14:paraId="32EF1600" w14:textId="77777777" w:rsidTr="00EA25BA">
        <w:tc>
          <w:tcPr>
            <w:tcW w:w="4644" w:type="dxa"/>
          </w:tcPr>
          <w:p w14:paraId="7ED98091" w14:textId="77777777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0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Avgiftsgrundande summa</w:t>
            </w:r>
          </w:p>
        </w:tc>
        <w:tc>
          <w:tcPr>
            <w:tcW w:w="2251" w:type="dxa"/>
          </w:tcPr>
          <w:p w14:paraId="792626A5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</w:tcPr>
          <w:p w14:paraId="47A57E67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92BDD03" w14:textId="77777777" w:rsidR="00ED676E" w:rsidRDefault="00ED676E" w:rsidP="00ED67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74"/>
        <w:gridCol w:w="4778"/>
        <w:gridCol w:w="12"/>
      </w:tblGrid>
      <w:tr w:rsidR="00ED676E" w14:paraId="726F08CA" w14:textId="77777777" w:rsidTr="00B54A13">
        <w:trPr>
          <w:gridAfter w:val="1"/>
          <w:wAfter w:w="12" w:type="dxa"/>
          <w:trHeight w:val="1047"/>
        </w:trPr>
        <w:tc>
          <w:tcPr>
            <w:tcW w:w="9452" w:type="dxa"/>
            <w:gridSpan w:val="2"/>
          </w:tcPr>
          <w:p w14:paraId="42CA7BDB" w14:textId="77777777" w:rsidR="00ED676E" w:rsidRPr="00ED7276" w:rsidRDefault="00ED676E" w:rsidP="00EA25BA">
            <w:pPr>
              <w:pStyle w:val="Standard"/>
              <w:rPr>
                <w:rFonts w:asciiTheme="minorHAnsi" w:hAnsiTheme="minorHAnsi"/>
                <w:b/>
                <w:sz w:val="16"/>
                <w:lang w:val="en-US"/>
              </w:rPr>
            </w:pPr>
            <w:r w:rsidRPr="00ED7276">
              <w:rPr>
                <w:rFonts w:asciiTheme="minorHAnsi" w:hAnsiTheme="minorHAnsi"/>
                <w:b/>
                <w:sz w:val="16"/>
                <w:lang w:val="en-US"/>
              </w:rPr>
              <w:t>GDPR (General Data Protection Regulation)</w:t>
            </w:r>
          </w:p>
          <w:p w14:paraId="6CFE4A23" w14:textId="77777777" w:rsidR="00ED676E" w:rsidRPr="00EF7EAF" w:rsidRDefault="00ED676E" w:rsidP="00EA25BA">
            <w:pPr>
              <w:rPr>
                <w:sz w:val="18"/>
                <w:szCs w:val="18"/>
              </w:rPr>
            </w:pPr>
            <w:r w:rsidRPr="001B46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Enligt dataskyddsförordningen (GDPR) krävs samtycke för att få registrera personuppgifter. För att administrera dina uppgifter kommer dessa uppgifter att registreras i vårt dataregister. Uppgifterna kommer endast att användas inom ramen för förskolans verksamhet och vara tillgänglig endast för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pedagoger, administration och förskolechef</w:t>
            </w:r>
            <w:r w:rsidRPr="001B46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Du har rätt att ta del av de uppgifter som finns i vårt register och även begära rättelse av dessa. Genom att skriva under blanketten samtycker du till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att </w:t>
            </w:r>
            <w:r w:rsidRPr="001B46AA">
              <w:rPr>
                <w:rFonts w:ascii="Arial" w:hAnsi="Arial" w:cs="Arial"/>
                <w:i/>
                <w:iCs/>
                <w:sz w:val="16"/>
                <w:szCs w:val="16"/>
              </w:rPr>
              <w:t>dina uppgifter behandlas i databasen. Du kan när som helst återta detta samtycke.</w:t>
            </w:r>
          </w:p>
        </w:tc>
      </w:tr>
      <w:tr w:rsidR="00ED676E" w14:paraId="797090D4" w14:textId="77777777" w:rsidTr="00B54A13">
        <w:trPr>
          <w:trHeight w:val="569"/>
        </w:trPr>
        <w:tc>
          <w:tcPr>
            <w:tcW w:w="4674" w:type="dxa"/>
          </w:tcPr>
          <w:p w14:paraId="2C29938A" w14:textId="4D21C281" w:rsidR="00ED676E" w:rsidRPr="00FE50BF" w:rsidRDefault="00ED676E" w:rsidP="00EA25BA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50BF">
              <w:rPr>
                <w:rFonts w:asciiTheme="minorHAnsi" w:hAnsiTheme="minorHAnsi" w:cstheme="minorHAnsi"/>
                <w:bCs/>
                <w:sz w:val="20"/>
                <w:szCs w:val="20"/>
              </w:rPr>
              <w:t>Signatur vårdnadshavare 1</w:t>
            </w:r>
          </w:p>
        </w:tc>
        <w:tc>
          <w:tcPr>
            <w:tcW w:w="4790" w:type="dxa"/>
            <w:gridSpan w:val="2"/>
          </w:tcPr>
          <w:p w14:paraId="520DE0A9" w14:textId="77777777" w:rsidR="00ED676E" w:rsidRDefault="00ED676E" w:rsidP="00EA25BA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50BF">
              <w:rPr>
                <w:rFonts w:asciiTheme="minorHAnsi" w:hAnsiTheme="minorHAnsi" w:cstheme="minorHAnsi"/>
                <w:bCs/>
                <w:sz w:val="20"/>
                <w:szCs w:val="20"/>
              </w:rPr>
              <w:t>Signatur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årdnadshavare 2</w:t>
            </w:r>
          </w:p>
        </w:tc>
      </w:tr>
    </w:tbl>
    <w:p w14:paraId="6E710242" w14:textId="77777777" w:rsidR="0009255E" w:rsidRDefault="0009255E"/>
    <w:sectPr w:rsidR="000925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CF39" w14:textId="77777777" w:rsidR="006A33B2" w:rsidRDefault="006A33B2" w:rsidP="00B60854">
      <w:pPr>
        <w:spacing w:after="0" w:line="240" w:lineRule="auto"/>
      </w:pPr>
      <w:r>
        <w:separator/>
      </w:r>
    </w:p>
  </w:endnote>
  <w:endnote w:type="continuationSeparator" w:id="0">
    <w:p w14:paraId="5A6008D7" w14:textId="77777777" w:rsidR="006A33B2" w:rsidRDefault="006A33B2" w:rsidP="00B60854">
      <w:pPr>
        <w:spacing w:after="0" w:line="240" w:lineRule="auto"/>
      </w:pPr>
      <w:r>
        <w:continuationSeparator/>
      </w:r>
    </w:p>
  </w:endnote>
  <w:endnote w:type="continuationNotice" w:id="1">
    <w:p w14:paraId="1D0416AB" w14:textId="77777777" w:rsidR="00A852E1" w:rsidRDefault="00A85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ECE8" w14:textId="77777777" w:rsidR="006A33B2" w:rsidRDefault="006A33B2" w:rsidP="00B60854">
      <w:pPr>
        <w:spacing w:after="0" w:line="240" w:lineRule="auto"/>
      </w:pPr>
      <w:r>
        <w:separator/>
      </w:r>
    </w:p>
  </w:footnote>
  <w:footnote w:type="continuationSeparator" w:id="0">
    <w:p w14:paraId="562B006A" w14:textId="77777777" w:rsidR="006A33B2" w:rsidRDefault="006A33B2" w:rsidP="00B60854">
      <w:pPr>
        <w:spacing w:after="0" w:line="240" w:lineRule="auto"/>
      </w:pPr>
      <w:r>
        <w:continuationSeparator/>
      </w:r>
    </w:p>
  </w:footnote>
  <w:footnote w:type="continuationNotice" w:id="1">
    <w:p w14:paraId="2FC8B3CA" w14:textId="77777777" w:rsidR="00A852E1" w:rsidRDefault="00A85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A00E" w14:textId="4D5831C3" w:rsidR="00B60854" w:rsidRDefault="00B60854">
    <w:pPr>
      <w:pStyle w:val="Header"/>
    </w:pPr>
    <w:r>
      <w:t>202</w:t>
    </w:r>
    <w:r w:rsidR="00092F04">
      <w:t>4</w:t>
    </w:r>
    <w:r>
      <w:t>-01-</w:t>
    </w:r>
    <w:r w:rsidR="00092F04">
      <w:t>09</w:t>
    </w:r>
  </w:p>
  <w:p w14:paraId="725B1934" w14:textId="77777777" w:rsidR="00B60854" w:rsidRDefault="00B60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E"/>
    <w:rsid w:val="000502AA"/>
    <w:rsid w:val="00056602"/>
    <w:rsid w:val="00066150"/>
    <w:rsid w:val="0009255E"/>
    <w:rsid w:val="00092F04"/>
    <w:rsid w:val="000C6399"/>
    <w:rsid w:val="001D0BDB"/>
    <w:rsid w:val="003A0811"/>
    <w:rsid w:val="004971E4"/>
    <w:rsid w:val="004D410B"/>
    <w:rsid w:val="004E223C"/>
    <w:rsid w:val="00664666"/>
    <w:rsid w:val="006A33B2"/>
    <w:rsid w:val="006B12AA"/>
    <w:rsid w:val="006E297E"/>
    <w:rsid w:val="007467E3"/>
    <w:rsid w:val="009F3005"/>
    <w:rsid w:val="00A852E1"/>
    <w:rsid w:val="00B54A13"/>
    <w:rsid w:val="00B60854"/>
    <w:rsid w:val="00C515E1"/>
    <w:rsid w:val="00C55169"/>
    <w:rsid w:val="00C8003E"/>
    <w:rsid w:val="00E83000"/>
    <w:rsid w:val="00E86F4E"/>
    <w:rsid w:val="00EA25BA"/>
    <w:rsid w:val="00ED676E"/>
    <w:rsid w:val="00F41547"/>
    <w:rsid w:val="00FE6F12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66E6"/>
  <w15:docId w15:val="{3EF2874C-3028-48EF-9E9F-3CB15F9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6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B6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54"/>
  </w:style>
  <w:style w:type="paragraph" w:styleId="Footer">
    <w:name w:val="footer"/>
    <w:basedOn w:val="Normal"/>
    <w:link w:val="FooterChar"/>
    <w:uiPriority w:val="99"/>
    <w:unhideWhenUsed/>
    <w:rsid w:val="00B6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52E4E74F5CA245B027034FD65A5272" ma:contentTypeVersion="14" ma:contentTypeDescription="Skapa ett nytt dokument." ma:contentTypeScope="" ma:versionID="a3ba995770fb93770a65fbe44df8181e">
  <xsd:schema xmlns:xsd="http://www.w3.org/2001/XMLSchema" xmlns:xs="http://www.w3.org/2001/XMLSchema" xmlns:p="http://schemas.microsoft.com/office/2006/metadata/properties" xmlns:ns2="4615d8eb-0477-498b-a67e-e44c62780704" xmlns:ns3="d918a7ce-db75-4d97-bcb7-a30d8d2e4406" targetNamespace="http://schemas.microsoft.com/office/2006/metadata/properties" ma:root="true" ma:fieldsID="26cab3d49ab78873138f1433a4f090b9" ns2:_="" ns3:_="">
    <xsd:import namespace="4615d8eb-0477-498b-a67e-e44c62780704"/>
    <xsd:import namespace="d918a7ce-db75-4d97-bcb7-a30d8d2e4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d8eb-0477-498b-a67e-e44c62780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ab7b171-f344-4453-ac70-4d5a1b661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8a7ce-db75-4d97-bcb7-a30d8d2e44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c453a-12c0-4e85-bbee-4e4131b5f2fa}" ma:internalName="TaxCatchAll" ma:showField="CatchAllData" ma:web="d918a7ce-db75-4d97-bcb7-a30d8d2e4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8a7ce-db75-4d97-bcb7-a30d8d2e4406" xsi:nil="true"/>
    <lcf76f155ced4ddcb4097134ff3c332f xmlns="4615d8eb-0477-498b-a67e-e44c627807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77F7D-DFB4-47B6-91F9-B1DF79AE2C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615d8eb-0477-498b-a67e-e44c62780704"/>
    <ds:schemaRef ds:uri="d918a7ce-db75-4d97-bcb7-a30d8d2e440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9F135-6863-49DE-A567-36D0B7102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1B862-DB02-4638-B305-74041FDC8D8D}">
  <ds:schemaRefs>
    <ds:schemaRef ds:uri="http://schemas.microsoft.com/office/2006/metadata/properties"/>
    <ds:schemaRef ds:uri="http://www.w3.org/2000/xmlns/"/>
    <ds:schemaRef ds:uri="d918a7ce-db75-4d97-bcb7-a30d8d2e4406"/>
    <ds:schemaRef ds:uri="http://www.w3.org/2001/XMLSchema-instance"/>
    <ds:schemaRef ds:uri="4615d8eb-0477-498b-a67e-e44c6278070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granviken</dc:creator>
  <cp:keywords/>
  <cp:lastModifiedBy>Annelie Carnemalm</cp:lastModifiedBy>
  <cp:revision>4</cp:revision>
  <cp:lastPrinted>2023-01-18T03:32:00Z</cp:lastPrinted>
  <dcterms:created xsi:type="dcterms:W3CDTF">2024-02-02T04:04:00Z</dcterms:created>
  <dcterms:modified xsi:type="dcterms:W3CDTF">2024-09-02T21:56:00Z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0x0101009052E4E74F5CA245B027034FD65A5272</vt:lpwstr>
  </property>
  <property fmtid="{D5CDD505-2E9C-101B-9397-08002B2CF9AE}" pid="3" name="MediaServiceImageTags">
    <vt:lpwstr/>
  </property>
</Properties>
</file>